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682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63E1E08D" w14:textId="77777777" w:rsidR="004A53FB" w:rsidRPr="00561F81" w:rsidRDefault="004A53FB" w:rsidP="004A53FB">
      <w:pPr>
        <w:rPr>
          <w:rFonts w:ascii="Verdana" w:hAnsi="Verdana"/>
        </w:rPr>
      </w:pPr>
    </w:p>
    <w:p w14:paraId="6B706D91" w14:textId="77777777" w:rsidR="004A53FB" w:rsidRPr="00561F81" w:rsidRDefault="004A53FB" w:rsidP="004A53FB">
      <w:pPr>
        <w:rPr>
          <w:rFonts w:ascii="Verdana" w:hAnsi="Verdana"/>
        </w:rPr>
      </w:pPr>
    </w:p>
    <w:p w14:paraId="5328468A" w14:textId="77777777" w:rsidR="004A53FB" w:rsidRPr="00561F81" w:rsidRDefault="004A53FB" w:rsidP="004A53FB">
      <w:pPr>
        <w:rPr>
          <w:rFonts w:ascii="Verdana" w:hAnsi="Verdana"/>
        </w:rPr>
      </w:pPr>
    </w:p>
    <w:p w14:paraId="4B270781" w14:textId="77777777" w:rsidR="004A53FB" w:rsidRPr="00561F81" w:rsidRDefault="004A53FB" w:rsidP="004A53FB">
      <w:pPr>
        <w:rPr>
          <w:rFonts w:ascii="Verdana" w:hAnsi="Verdana"/>
        </w:rPr>
      </w:pPr>
    </w:p>
    <w:p w14:paraId="3357C4D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9284CCB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A16E0EA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ABF2A5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2C7B0A2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1D001B4" w14:textId="6DBFBDC9" w:rsidR="004A53FB" w:rsidRPr="00561F81" w:rsidRDefault="00172F50" w:rsidP="004A53FB">
      <w:pPr>
        <w:jc w:val="center"/>
        <w:rPr>
          <w:rFonts w:ascii="Verdana" w:hAnsi="Verdana"/>
        </w:rPr>
      </w:pPr>
      <w:r w:rsidRPr="00BF5A9F">
        <w:rPr>
          <w:noProof/>
        </w:rPr>
        <w:drawing>
          <wp:anchor distT="0" distB="0" distL="114300" distR="114300" simplePos="0" relativeHeight="251657728" behindDoc="0" locked="0" layoutInCell="1" allowOverlap="1" wp14:anchorId="04590C71" wp14:editId="4EDF7607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E41D7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0909AB8" w14:textId="77777777" w:rsidR="004A53FB" w:rsidRPr="00561F81" w:rsidRDefault="004A53FB" w:rsidP="004A53FB">
      <w:pPr>
        <w:rPr>
          <w:rFonts w:ascii="Verdana" w:hAnsi="Verdana"/>
        </w:rPr>
      </w:pPr>
    </w:p>
    <w:p w14:paraId="468C2E81" w14:textId="77777777" w:rsidR="004A53FB" w:rsidRPr="00561F81" w:rsidRDefault="004A53FB" w:rsidP="004A53FB">
      <w:pPr>
        <w:rPr>
          <w:rFonts w:ascii="Verdana" w:hAnsi="Verdana"/>
        </w:rPr>
      </w:pPr>
    </w:p>
    <w:p w14:paraId="0AE0E468" w14:textId="77777777" w:rsidR="004A53FB" w:rsidRPr="00561F81" w:rsidRDefault="004A53FB" w:rsidP="004A53FB">
      <w:pPr>
        <w:rPr>
          <w:rFonts w:ascii="Verdana" w:hAnsi="Verdana"/>
        </w:rPr>
      </w:pPr>
    </w:p>
    <w:p w14:paraId="70A72B0B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582B26DA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0A7E5BBB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2C91C2F1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Level 3 Award in Small Animal First Aid</w:t>
      </w:r>
    </w:p>
    <w:p w14:paraId="6EF05F41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610/4658/9</w:t>
      </w:r>
    </w:p>
    <w:p w14:paraId="16833A4D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43604ED9" w14:textId="77777777" w:rsidR="004A53FB" w:rsidRPr="00561F81" w:rsidRDefault="004A53FB" w:rsidP="004A53FB">
      <w:pPr>
        <w:rPr>
          <w:rFonts w:ascii="Verdana" w:hAnsi="Verdana"/>
        </w:rPr>
      </w:pPr>
    </w:p>
    <w:p w14:paraId="60BDC17B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6AB4860A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Level 3 Award in Small Animal First Aid</w:t>
      </w:r>
    </w:p>
    <w:p w14:paraId="2A871F3A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1CC5B5A3" w14:textId="1A3D4235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67D5DF37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12E1393E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655DC774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K/651/</w:t>
      </w:r>
      <w:proofErr w:type="gramStart"/>
      <w:r>
        <w:rPr>
          <w:rFonts w:ascii="Verdana" w:hAnsi="Verdana"/>
          <w:b/>
          <w:bCs/>
        </w:rPr>
        <w:t>2828  Small</w:t>
      </w:r>
      <w:proofErr w:type="gramEnd"/>
      <w:r>
        <w:rPr>
          <w:rFonts w:ascii="Verdana" w:hAnsi="Verdana"/>
          <w:b/>
          <w:bCs/>
        </w:rPr>
        <w:t xml:space="preserve"> Animal Health Status and First Aid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59B9955D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4103"/>
        <w:gridCol w:w="1348"/>
        <w:gridCol w:w="1415"/>
        <w:gridCol w:w="2614"/>
      </w:tblGrid>
      <w:tr w:rsidR="00224E6E" w:rsidRPr="00561F81" w14:paraId="2094446A" w14:textId="77777777">
        <w:tc>
          <w:tcPr>
            <w:tcW w:w="4592" w:type="dxa"/>
          </w:tcPr>
          <w:p w14:paraId="3FA4040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123B41F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065E1D70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639C0576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738A6D69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8E240B3" w14:textId="77777777">
        <w:tc>
          <w:tcPr>
            <w:tcW w:w="4592" w:type="dxa"/>
          </w:tcPr>
          <w:p w14:paraId="7311664E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7D8EA9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three aims of first aid</w:t>
            </w:r>
          </w:p>
          <w:p w14:paraId="65030A6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0B2FA3E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the four rules of first aid</w:t>
            </w:r>
          </w:p>
          <w:p w14:paraId="2D36FAC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13FB7D4" w14:textId="4FF173EB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Explain the current legal and ethical restrictions and limitations that would affect the response in an emergency</w:t>
            </w:r>
          </w:p>
          <w:p w14:paraId="747C0C7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5F62F6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0847E78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5F4A07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4BC5A5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7724F02D" w14:textId="77777777">
        <w:tc>
          <w:tcPr>
            <w:tcW w:w="4592" w:type="dxa"/>
          </w:tcPr>
          <w:p w14:paraId="4AD8FA5A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1093B0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life threatening small animal emergencies</w:t>
            </w:r>
          </w:p>
          <w:p w14:paraId="5A2AE17F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A19B07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of three life threatening small animal emergencies</w:t>
            </w:r>
          </w:p>
          <w:p w14:paraId="06927BD4" w14:textId="77777777" w:rsidR="00D15482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4AAD3E9" w14:textId="77777777" w:rsidR="00172F50" w:rsidRDefault="00172F5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5153EC76" w14:textId="77777777" w:rsidR="00172F50" w:rsidRDefault="00172F50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3CA51DE7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2.3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small animal emergencies requiring immediate action</w:t>
            </w:r>
          </w:p>
          <w:p w14:paraId="2578EF0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B75A2C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of three small animal emergencies requiring immediate action</w:t>
            </w:r>
          </w:p>
          <w:p w14:paraId="5AF3571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44618F55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Identify three minor small animal emergencies</w:t>
            </w:r>
          </w:p>
          <w:p w14:paraId="6DC498A0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2A202FC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of three minor small animal emergencies</w:t>
            </w:r>
          </w:p>
          <w:p w14:paraId="2FD5D6A9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998E46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397F9A3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6F4CE6E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444315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3560517" w14:textId="77777777">
        <w:tc>
          <w:tcPr>
            <w:tcW w:w="4592" w:type="dxa"/>
          </w:tcPr>
          <w:p w14:paraId="5F1EE302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EF7BCE3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differences between death, unconsciousness and collapse in a small animal patient</w:t>
            </w:r>
          </w:p>
          <w:p w14:paraId="41161F4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8BB3706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a small animal patient suffering from shock</w:t>
            </w:r>
          </w:p>
          <w:p w14:paraId="113A8C3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E20F152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different types of haemorrhage in a small animal patient</w:t>
            </w:r>
          </w:p>
          <w:p w14:paraId="20D68F2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3DFBF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3.4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a small animal patient in respiratory distress</w:t>
            </w:r>
          </w:p>
          <w:p w14:paraId="7EF833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12CF6C1C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3.5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the clinical signs and management of water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intoxication</w:t>
            </w:r>
            <w:proofErr w:type="gramEnd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, drowning and secondary drowning in the small animal patient</w:t>
            </w:r>
          </w:p>
          <w:p w14:paraId="3A733B4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B5C2BF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3.6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Describe the clinical signs and management of a small animal patient experiencing a seizure</w:t>
            </w:r>
          </w:p>
          <w:p w14:paraId="64FCFCD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87BB94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1D7F294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25FCF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20AB367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B3AFDBD" w14:textId="77777777">
        <w:tc>
          <w:tcPr>
            <w:tcW w:w="4592" w:type="dxa"/>
          </w:tcPr>
          <w:p w14:paraId="760E3F95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1BAA3D7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Justify the resuscitation procedure appropriate for a specified small animal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emergency situation</w:t>
            </w:r>
            <w:proofErr w:type="gramEnd"/>
          </w:p>
          <w:p w14:paraId="6D053F0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D4F8A8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Demonstrate the resuscitation procedure appropriate for a specified small animal </w:t>
            </w:r>
            <w:proofErr w:type="gramStart"/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emergency situation</w:t>
            </w:r>
            <w:proofErr w:type="gramEnd"/>
          </w:p>
          <w:p w14:paraId="6F81D2C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627FFAA0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Demonstrate at least two bandaging techniques appropriate for specified small animal emergency situations</w:t>
            </w:r>
          </w:p>
          <w:p w14:paraId="62BEC056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4AE598E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526D052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1D12B8CD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7248503C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5C1545B6" w14:textId="77777777">
        <w:tc>
          <w:tcPr>
            <w:tcW w:w="4592" w:type="dxa"/>
          </w:tcPr>
          <w:p w14:paraId="012523E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8DE8858" w14:textId="46718E8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Describe what is considered as a healthy small animal, suitable for </w:t>
            </w:r>
            <w:r w:rsidR="00646D10">
              <w:rPr>
                <w:rFonts w:ascii="Verdana" w:hAnsi="Verdana" w:cs="Arial"/>
                <w:sz w:val="22"/>
                <w:szCs w:val="22"/>
                <w:lang w:val="en-GB"/>
              </w:rPr>
              <w:lastRenderedPageBreak/>
              <w:t>health care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practice</w:t>
            </w:r>
            <w:r w:rsidR="00172F50">
              <w:rPr>
                <w:rFonts w:ascii="Verdana" w:hAnsi="Verdana" w:cs="Arial"/>
                <w:sz w:val="22"/>
                <w:szCs w:val="22"/>
                <w:lang w:val="en-GB"/>
              </w:rPr>
              <w:br/>
            </w:r>
          </w:p>
          <w:p w14:paraId="5C215962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6ED989" w14:textId="1FB40962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5.2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Identify a range of health checks appropriate for </w:t>
            </w:r>
            <w:r w:rsidR="00646D10">
              <w:rPr>
                <w:rFonts w:ascii="Verdana" w:hAnsi="Verdana" w:cs="Arial"/>
                <w:sz w:val="22"/>
                <w:szCs w:val="22"/>
                <w:lang w:val="en-GB"/>
              </w:rPr>
              <w:t>health care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 xml:space="preserve"> practice</w:t>
            </w:r>
          </w:p>
          <w:p w14:paraId="659C1F2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316418D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6819219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272A1D2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15AE5591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37202D23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C8D3302" w14:textId="77777777">
        <w:tc>
          <w:tcPr>
            <w:tcW w:w="13877" w:type="dxa"/>
          </w:tcPr>
          <w:p w14:paraId="68705F45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3A03C5D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DC89E0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463F1E6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E5984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210596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8437ED2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7064F80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7FEAD2B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4687B04B" w14:textId="77777777">
        <w:tc>
          <w:tcPr>
            <w:tcW w:w="13877" w:type="dxa"/>
          </w:tcPr>
          <w:p w14:paraId="6EA3254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03D9EA7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6983A1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8F8534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9A0827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DBB0D96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C05305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E1BAB4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  <w:tr w:rsidR="00224E6E" w:rsidRPr="00561F81" w14:paraId="4A7009B1" w14:textId="77777777">
        <w:tc>
          <w:tcPr>
            <w:tcW w:w="13877" w:type="dxa"/>
          </w:tcPr>
          <w:p w14:paraId="5E8308BB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63F2E5D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86774B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5A12C0E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323F09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4D108E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250378E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                     Date:                                 </w:t>
            </w:r>
          </w:p>
        </w:tc>
      </w:tr>
    </w:tbl>
    <w:p w14:paraId="4730B39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31E39F0A" w14:textId="6511E12E" w:rsidR="001C6B9D" w:rsidRPr="00561F81" w:rsidRDefault="00224E6E" w:rsidP="00172F50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32A9" w14:textId="77777777" w:rsidR="00D87A89" w:rsidRDefault="00D87A89">
      <w:r>
        <w:separator/>
      </w:r>
    </w:p>
  </w:endnote>
  <w:endnote w:type="continuationSeparator" w:id="0">
    <w:p w14:paraId="1A12AABB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41BD" w14:textId="2DCAB622" w:rsidR="00891C79" w:rsidRPr="00561F81" w:rsidRDefault="00261155" w:rsidP="00261155">
    <w:pPr>
      <w:pStyle w:val="Footer"/>
      <w:rPr>
        <w:rFonts w:ascii="Verdana" w:hAnsi="Verdana"/>
      </w:rPr>
    </w:pPr>
    <w:r>
      <w:rPr>
        <w:rFonts w:ascii="Verdana" w:hAnsi="Verdana"/>
      </w:rPr>
      <w:t xml:space="preserve">V2.0                                                                     </w:t>
    </w:r>
    <w:r w:rsidR="00891C79" w:rsidRPr="00561F81">
      <w:rPr>
        <w:rFonts w:ascii="Verdana" w:hAnsi="Verdana"/>
      </w:rPr>
      <w:t xml:space="preserve">Page </w:t>
    </w:r>
    <w:r w:rsidR="00BF5A9F" w:rsidRPr="00561F81">
      <w:rPr>
        <w:rFonts w:ascii="Verdana" w:hAnsi="Verdana"/>
      </w:rPr>
      <w:fldChar w:fldCharType="begin"/>
    </w:r>
    <w:r w:rsidR="00891C79" w:rsidRPr="00561F81">
      <w:rPr>
        <w:rFonts w:ascii="Verdana" w:hAnsi="Verdana"/>
      </w:rPr>
      <w:instrText xml:space="preserve"> PAGE </w:instrText>
    </w:r>
    <w:r w:rsidR="00BF5A9F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BF5A9F" w:rsidRPr="00561F81">
      <w:rPr>
        <w:rFonts w:ascii="Verdana" w:hAnsi="Verdana"/>
      </w:rPr>
      <w:fldChar w:fldCharType="end"/>
    </w:r>
    <w:r w:rsidR="00891C79" w:rsidRPr="00561F81">
      <w:rPr>
        <w:rFonts w:ascii="Verdana" w:hAnsi="Verdana"/>
      </w:rPr>
      <w:t xml:space="preserve"> of </w:t>
    </w:r>
    <w:r w:rsidR="00BF5A9F" w:rsidRPr="00561F81">
      <w:rPr>
        <w:rFonts w:ascii="Verdana" w:hAnsi="Verdana"/>
      </w:rPr>
      <w:fldChar w:fldCharType="begin"/>
    </w:r>
    <w:r w:rsidR="00891C79" w:rsidRPr="00561F81">
      <w:rPr>
        <w:rFonts w:ascii="Verdana" w:hAnsi="Verdana"/>
      </w:rPr>
      <w:instrText xml:space="preserve"> NUMPAGES </w:instrText>
    </w:r>
    <w:r w:rsidR="00BF5A9F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BF5A9F" w:rsidRPr="00561F81">
      <w:rPr>
        <w:rFonts w:ascii="Verdana" w:hAnsi="Verdana"/>
      </w:rPr>
      <w:fldChar w:fldCharType="end"/>
    </w:r>
    <w:r w:rsidR="00891C79" w:rsidRPr="00561F81">
      <w:rPr>
        <w:rFonts w:ascii="Verdana" w:hAnsi="Verdana"/>
      </w:rPr>
      <w:t xml:space="preserve">             </w:t>
    </w:r>
    <w:r>
      <w:rPr>
        <w:rFonts w:ascii="Verdana" w:hAnsi="Verdana"/>
      </w:rPr>
      <w:t xml:space="preserve">                                 </w:t>
    </w:r>
    <w:r w:rsidR="00891C79" w:rsidRPr="00561F81">
      <w:rPr>
        <w:rFonts w:ascii="Verdana" w:hAnsi="Verdana"/>
      </w:rPr>
      <w:t xml:space="preserve">     </w:t>
    </w:r>
    <w:r w:rsidR="00BF5A9F" w:rsidRPr="00561F81">
      <w:rPr>
        <w:rFonts w:ascii="Verdana" w:hAnsi="Verdana"/>
      </w:rPr>
      <w:fldChar w:fldCharType="begin"/>
    </w:r>
    <w:r w:rsidR="00891C79" w:rsidRPr="00561F81">
      <w:rPr>
        <w:rFonts w:ascii="Verdana" w:hAnsi="Verdana"/>
      </w:rPr>
      <w:instrText xml:space="preserve"> FILENAME </w:instrText>
    </w:r>
    <w:r w:rsidR="00BF5A9F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BF5A9F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BB846" w14:textId="77777777" w:rsidR="00D87A89" w:rsidRDefault="00D87A89">
      <w:r>
        <w:separator/>
      </w:r>
    </w:p>
  </w:footnote>
  <w:footnote w:type="continuationSeparator" w:id="0">
    <w:p w14:paraId="20B533AC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22F5E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68919566">
    <w:abstractNumId w:val="7"/>
  </w:num>
  <w:num w:numId="2" w16cid:durableId="55322669">
    <w:abstractNumId w:val="1"/>
  </w:num>
  <w:num w:numId="3" w16cid:durableId="1881168421">
    <w:abstractNumId w:val="3"/>
  </w:num>
  <w:num w:numId="4" w16cid:durableId="219833195">
    <w:abstractNumId w:val="16"/>
  </w:num>
  <w:num w:numId="5" w16cid:durableId="1937666927">
    <w:abstractNumId w:val="2"/>
  </w:num>
  <w:num w:numId="6" w16cid:durableId="1143039352">
    <w:abstractNumId w:val="13"/>
  </w:num>
  <w:num w:numId="7" w16cid:durableId="906841723">
    <w:abstractNumId w:val="9"/>
  </w:num>
  <w:num w:numId="8" w16cid:durableId="1428842858">
    <w:abstractNumId w:val="17"/>
  </w:num>
  <w:num w:numId="9" w16cid:durableId="3553169">
    <w:abstractNumId w:val="4"/>
  </w:num>
  <w:num w:numId="10" w16cid:durableId="1876653215">
    <w:abstractNumId w:val="6"/>
  </w:num>
  <w:num w:numId="11" w16cid:durableId="1072311888">
    <w:abstractNumId w:val="8"/>
  </w:num>
  <w:num w:numId="12" w16cid:durableId="115612394">
    <w:abstractNumId w:val="0"/>
  </w:num>
  <w:num w:numId="13" w16cid:durableId="914628640">
    <w:abstractNumId w:val="12"/>
  </w:num>
  <w:num w:numId="14" w16cid:durableId="1485395049">
    <w:abstractNumId w:val="5"/>
  </w:num>
  <w:num w:numId="15" w16cid:durableId="1644500201">
    <w:abstractNumId w:val="10"/>
  </w:num>
  <w:num w:numId="16" w16cid:durableId="1293243855">
    <w:abstractNumId w:val="11"/>
  </w:num>
  <w:num w:numId="17" w16cid:durableId="1677491331">
    <w:abstractNumId w:val="14"/>
  </w:num>
  <w:num w:numId="18" w16cid:durableId="602305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72F50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1155"/>
    <w:rsid w:val="002635E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24B98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46D10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4DA2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64B7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D066E"/>
    <w:rsid w:val="00BD241B"/>
    <w:rsid w:val="00BF0FB6"/>
    <w:rsid w:val="00BF5A9F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B3C3"/>
  <w15:docId w15:val="{CC64F244-8983-45F5-8A42-8C493A25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481</Words>
  <Characters>2748</Characters>
  <Application>Microsoft Office Word</Application>
  <DocSecurity>0</DocSecurity>
  <Lines>22</Lines>
  <Paragraphs>6</Paragraphs>
  <ScaleCrop>false</ScaleCrop>
  <Company>Centra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Lakeisha Carter</cp:lastModifiedBy>
  <cp:revision>3</cp:revision>
  <dcterms:created xsi:type="dcterms:W3CDTF">2024-11-18T09:47:00Z</dcterms:created>
  <dcterms:modified xsi:type="dcterms:W3CDTF">2024-11-18T10:13:00Z</dcterms:modified>
</cp:coreProperties>
</file>